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  <w:r w:rsidRPr="0095529D">
        <w:rPr>
          <w:rFonts w:ascii="Bookman Old Style" w:eastAsia="Times New Roman" w:hAnsi="Bookman Old Style" w:cs="Arial"/>
          <w:b/>
        </w:rPr>
        <w:t>ANEXO X</w:t>
      </w:r>
      <w:r w:rsidR="00940A80">
        <w:rPr>
          <w:rFonts w:ascii="Bookman Old Style" w:eastAsia="Times New Roman" w:hAnsi="Bookman Old Style" w:cs="Arial"/>
          <w:b/>
        </w:rPr>
        <w:t>V</w:t>
      </w:r>
      <w:r w:rsidR="0007132F">
        <w:rPr>
          <w:rFonts w:ascii="Bookman Old Style" w:eastAsia="Times New Roman" w:hAnsi="Bookman Old Style" w:cs="Arial"/>
          <w:b/>
        </w:rPr>
        <w:t>I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:rsidR="0007132F" w:rsidRPr="0007132F" w:rsidRDefault="0007132F" w:rsidP="0007132F">
      <w:pPr>
        <w:jc w:val="center"/>
        <w:rPr>
          <w:rFonts w:ascii="Bookman Old Style" w:hAnsi="Bookman Old Style"/>
        </w:rPr>
      </w:pPr>
      <w:r w:rsidRPr="0007132F">
        <w:rPr>
          <w:rFonts w:ascii="Bookman Old Style" w:hAnsi="Bookman Old Style"/>
        </w:rPr>
        <w:t xml:space="preserve">Concorrência Eletrônica nº </w:t>
      </w:r>
      <w:r w:rsidR="008123CC">
        <w:rPr>
          <w:rFonts w:ascii="Bookman Old Style" w:hAnsi="Bookman Old Style"/>
        </w:rPr>
        <w:t>04/2024</w:t>
      </w:r>
      <w:bookmarkStart w:id="0" w:name="_GoBack"/>
      <w:bookmarkEnd w:id="0"/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7132F"/>
    <w:rsid w:val="000E5810"/>
    <w:rsid w:val="004114DE"/>
    <w:rsid w:val="004F5866"/>
    <w:rsid w:val="00676D84"/>
    <w:rsid w:val="007073C4"/>
    <w:rsid w:val="007C6A28"/>
    <w:rsid w:val="008108AE"/>
    <w:rsid w:val="008123CC"/>
    <w:rsid w:val="0089386E"/>
    <w:rsid w:val="00940A80"/>
    <w:rsid w:val="0095529D"/>
    <w:rsid w:val="00C8047A"/>
    <w:rsid w:val="00CA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2024-01-25T18:25:00Z</dcterms:created>
  <dcterms:modified xsi:type="dcterms:W3CDTF">2024-06-04T12:30:00Z</dcterms:modified>
</cp:coreProperties>
</file>